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DF63CA" w:rsidP="005B4D0F" w14:paraId="127E6B53" w14:textId="7BC433C1">
      <w:pPr>
        <w:rPr>
          <w:rFonts w:ascii="PT Sans" w:hAnsi="PT Sans"/>
          <w:b/>
          <w:bCs/>
          <w:sz w:val="52"/>
          <w:szCs w:val="52"/>
        </w:rPr>
      </w:pPr>
      <w:r w:rsidRPr="00F6743E">
        <w:rPr>
          <w:rFonts w:ascii="PT Sans" w:hAnsi="PT Sans"/>
          <w:b/>
          <w:bCs/>
          <w:sz w:val="52"/>
          <w:szCs w:val="52"/>
        </w:rPr>
        <w:t>ENDING CARE</w:t>
      </w:r>
    </w:p>
    <w:p w:rsidR="002B6EE0" w:rsidRPr="00EB11F4" w:rsidP="002B6EE0" w14:paraId="3102653B" w14:textId="72E4E88B">
      <w:pPr>
        <w:rPr>
          <w:rFonts w:ascii="PT Sans" w:hAnsi="PT Sans"/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>
            <wp:extent cx="523875" cy="485775"/>
            <wp:effectExtent l="0" t="0" r="9525" b="9525"/>
            <wp:docPr id="58522189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84578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EE0">
        <w:rPr>
          <w:rFonts w:ascii="PT Sans" w:hAnsi="PT Sans"/>
          <w:sz w:val="28"/>
          <w:szCs w:val="28"/>
        </w:rPr>
        <w:t xml:space="preserve"> </w:t>
      </w:r>
      <w:r w:rsidRPr="00EB11F4">
        <w:rPr>
          <w:rFonts w:ascii="PT Sans" w:hAnsi="PT Sans"/>
          <w:sz w:val="28"/>
          <w:szCs w:val="28"/>
        </w:rPr>
        <w:t xml:space="preserve">View the full article online: </w:t>
      </w:r>
      <w:hyperlink r:id="rId6" w:history="1">
        <w:r w:rsidRPr="0048678A">
          <w:rPr>
            <w:rStyle w:val="Hyperlink"/>
            <w:rFonts w:ascii="PT Sans" w:hAnsi="PT Sans"/>
            <w:b/>
            <w:bCs/>
            <w:color w:val="0070C0"/>
            <w:sz w:val="28"/>
            <w:szCs w:val="28"/>
          </w:rPr>
          <w:t>mdanational.com.au/ending-care</w:t>
        </w:r>
      </w:hyperlink>
    </w:p>
    <w:p w:rsidR="003E0652" w:rsidRPr="00F6743E" w:rsidP="005B4D0F" w14:paraId="410C3846" w14:textId="77777777">
      <w:pPr>
        <w:rPr>
          <w:rFonts w:ascii="PT Sans" w:hAnsi="PT Sans"/>
          <w:b/>
          <w:bCs/>
          <w:sz w:val="52"/>
          <w:szCs w:val="52"/>
        </w:rPr>
      </w:pPr>
    </w:p>
    <w:p w:rsidR="005B4D0F" w:rsidRPr="009D506F" w:rsidP="005B4D0F" w14:paraId="3C43B226" w14:textId="1F653EDF">
      <w:pPr>
        <w:rPr>
          <w:rFonts w:ascii="PT Sans" w:hAnsi="PT Sans"/>
          <w:sz w:val="32"/>
          <w:szCs w:val="32"/>
        </w:rPr>
      </w:pPr>
      <w:r w:rsidRPr="009D506F">
        <w:rPr>
          <w:rFonts w:ascii="PT Sans" w:hAnsi="PT Sans"/>
          <w:sz w:val="32"/>
          <w:szCs w:val="32"/>
        </w:rPr>
        <w:t xml:space="preserve">Sample letter 1: </w:t>
      </w:r>
      <w:r w:rsidRPr="009D506F">
        <w:rPr>
          <w:rFonts w:ascii="PT Sans" w:hAnsi="PT Sans"/>
          <w:sz w:val="32"/>
          <w:szCs w:val="32"/>
        </w:rPr>
        <w:br/>
      </w:r>
      <w:r w:rsidRPr="009D506F">
        <w:rPr>
          <w:rFonts w:ascii="PT Sans" w:hAnsi="PT Sans"/>
          <w:b/>
          <w:bCs/>
          <w:sz w:val="32"/>
          <w:szCs w:val="32"/>
        </w:rPr>
        <w:t>Ending the doctor–patient relationship</w:t>
      </w:r>
      <w:r w:rsidR="00F6743E">
        <w:rPr>
          <w:rFonts w:ascii="PT Sans" w:hAnsi="PT Sans"/>
          <w:b/>
          <w:bCs/>
          <w:sz w:val="32"/>
          <w:szCs w:val="32"/>
        </w:rPr>
        <w:t xml:space="preserve">: </w:t>
      </w:r>
      <w:r w:rsidRPr="00F6743E" w:rsidR="00F6743E">
        <w:rPr>
          <w:rFonts w:ascii="PT Sans" w:hAnsi="PT Sans"/>
          <w:b/>
          <w:bCs/>
          <w:i/>
          <w:iCs/>
          <w:color w:val="00B050"/>
          <w:sz w:val="32"/>
          <w:szCs w:val="32"/>
        </w:rPr>
        <w:t xml:space="preserve">from the </w:t>
      </w:r>
      <w:r w:rsidRPr="00F6743E">
        <w:rPr>
          <w:rFonts w:ascii="PT Sans" w:hAnsi="PT Sans"/>
          <w:b/>
          <w:bCs/>
          <w:i/>
          <w:iCs/>
          <w:color w:val="00B050"/>
          <w:sz w:val="32"/>
          <w:szCs w:val="32"/>
        </w:rPr>
        <w:t>individual doctor</w:t>
      </w:r>
    </w:p>
    <w:p w:rsidR="005B4D0F" w:rsidP="005B4D0F" w14:paraId="0C1637F8" w14:textId="77777777">
      <w:pPr>
        <w:rPr>
          <w:rFonts w:ascii="PT Sans" w:hAnsi="PT Sans"/>
          <w:sz w:val="24"/>
          <w:szCs w:val="24"/>
        </w:rPr>
      </w:pPr>
    </w:p>
    <w:p w:rsidR="005B4D0F" w:rsidRPr="00BB48DE" w:rsidP="005B4D0F" w14:paraId="52814F09" w14:textId="77777777">
      <w:pPr>
        <w:rPr>
          <w:rFonts w:ascii="PT Sans" w:hAnsi="PT Sans"/>
          <w:sz w:val="24"/>
          <w:szCs w:val="24"/>
        </w:rPr>
      </w:pPr>
      <w:r w:rsidRPr="007A37BC">
        <w:rPr>
          <w:rFonts w:ascii="PT Sans" w:hAnsi="PT Sans"/>
          <w:sz w:val="24"/>
          <w:szCs w:val="24"/>
          <w:highlight w:val="yellow"/>
        </w:rPr>
        <w:t>[Date]</w:t>
      </w:r>
    </w:p>
    <w:p w:rsidR="005B4D0F" w:rsidRPr="00BB48DE" w:rsidP="005B4D0F" w14:paraId="3AA591D8" w14:textId="77777777">
      <w:pPr>
        <w:rPr>
          <w:rFonts w:ascii="PT Sans" w:hAnsi="PT Sans"/>
          <w:b/>
          <w:sz w:val="24"/>
          <w:szCs w:val="24"/>
        </w:rPr>
      </w:pPr>
      <w:r w:rsidRPr="00BB48DE">
        <w:rPr>
          <w:rFonts w:ascii="PT Sans" w:hAnsi="PT Sans"/>
          <w:b/>
          <w:sz w:val="24"/>
          <w:szCs w:val="24"/>
        </w:rPr>
        <w:t>PRIVATE &amp; CONFIDENTIAL</w:t>
      </w:r>
      <w:r w:rsidRPr="00BB48DE">
        <w:rPr>
          <w:rFonts w:ascii="PT Sans" w:hAnsi="PT Sans"/>
          <w:b/>
          <w:sz w:val="24"/>
          <w:szCs w:val="24"/>
        </w:rPr>
        <w:br/>
        <w:t>ADDRESSEE ONLY</w:t>
      </w:r>
    </w:p>
    <w:p w:rsidR="005B4D0F" w:rsidRPr="00BB48DE" w:rsidP="005B4D0F" w14:paraId="7CD8E4DB" w14:textId="77777777">
      <w:pPr>
        <w:rPr>
          <w:rFonts w:ascii="PT Sans" w:hAnsi="PT Sans"/>
          <w:sz w:val="24"/>
          <w:szCs w:val="24"/>
        </w:rPr>
      </w:pPr>
    </w:p>
    <w:p w:rsidR="005B4D0F" w:rsidRPr="00BB48DE" w:rsidP="005B4D0F" w14:paraId="27D09A26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Dear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sz w:val="24"/>
          <w:szCs w:val="24"/>
          <w:highlight w:val="yellow"/>
        </w:rPr>
        <w:t>insert patient’s name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</w:p>
    <w:p w:rsidR="005B4D0F" w:rsidRPr="00BB48DE" w:rsidP="005B4D0F" w14:paraId="08B66F90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As discussed with you on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sz w:val="24"/>
          <w:szCs w:val="24"/>
          <w:highlight w:val="yellow"/>
        </w:rPr>
        <w:t>insert date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, I am writing to confirm that I am unable to continue as your treating doctor. </w:t>
      </w:r>
    </w:p>
    <w:p w:rsidR="005B4D0F" w:rsidRPr="00BB48DE" w:rsidP="005B4D0F" w14:paraId="59E28CED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Our doctor–patient relationship has broken down and it is in your best interest to seek ongoing care from another doctor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sz w:val="24"/>
          <w:szCs w:val="24"/>
          <w:highlight w:val="yellow"/>
        </w:rPr>
        <w:t>this paragraph can be altered to suit the particular circumstances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. </w:t>
      </w:r>
    </w:p>
    <w:p w:rsidR="005B4D0F" w:rsidRPr="00BB48DE" w:rsidP="005B4D0F" w14:paraId="634540FA" w14:textId="35E217C3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Where your ongoing care is to be provided at another practice, please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let us know the name of your new treating doctor]</w:t>
      </w:r>
      <w:r w:rsidRPr="00BB48DE">
        <w:rPr>
          <w:rFonts w:ascii="PT Sans" w:hAnsi="PT Sans"/>
          <w:sz w:val="24"/>
          <w:szCs w:val="24"/>
        </w:rPr>
        <w:t xml:space="preserve"> </w:t>
      </w:r>
      <w:r w:rsidRPr="007A37BC">
        <w:rPr>
          <w:rFonts w:ascii="PT Sans" w:hAnsi="PT Sans"/>
          <w:sz w:val="24"/>
          <w:szCs w:val="24"/>
        </w:rPr>
        <w:t xml:space="preserve">OR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complete the enclosed transfer</w:t>
      </w:r>
      <w:r w:rsidR="0049741E">
        <w:rPr>
          <w:rFonts w:ascii="PT Sans" w:hAnsi="PT Sans"/>
          <w:i/>
          <w:iCs/>
          <w:sz w:val="24"/>
          <w:szCs w:val="24"/>
          <w:highlight w:val="yellow"/>
        </w:rPr>
        <w:t>-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of</w:t>
      </w:r>
      <w:r w:rsidR="0049741E">
        <w:rPr>
          <w:rFonts w:ascii="PT Sans" w:hAnsi="PT Sans"/>
          <w:i/>
          <w:iCs/>
          <w:sz w:val="24"/>
          <w:szCs w:val="24"/>
          <w:highlight w:val="yellow"/>
        </w:rPr>
        <w:t>-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medical</w:t>
      </w:r>
      <w:r w:rsidR="0049741E">
        <w:rPr>
          <w:rFonts w:ascii="PT Sans" w:hAnsi="PT Sans"/>
          <w:i/>
          <w:iCs/>
          <w:sz w:val="24"/>
          <w:szCs w:val="24"/>
          <w:highlight w:val="yellow"/>
        </w:rPr>
        <w:t>-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record</w:t>
      </w:r>
      <w:r w:rsidR="0059262C">
        <w:rPr>
          <w:rFonts w:ascii="PT Sans" w:hAnsi="PT Sans"/>
          <w:i/>
          <w:iCs/>
          <w:sz w:val="24"/>
          <w:szCs w:val="24"/>
          <w:highlight w:val="yellow"/>
        </w:rPr>
        <w:t>s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 xml:space="preserve"> form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 and we will promptly forward a complete copy of your medical records to your new doctor, at no cost to you, to ensure continuity of your medical care.</w:t>
      </w:r>
    </w:p>
    <w:p w:rsidR="005B4D0F" w:rsidRPr="00BB48DE" w:rsidP="005B4D0F" w14:paraId="72DAB1B3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>If any urgent health issues arise in the meantime, please attend your local Emergency Department.</w:t>
      </w:r>
    </w:p>
    <w:p w:rsidR="005B4D0F" w:rsidRPr="00BB48DE" w:rsidP="005B4D0F" w14:paraId="4AE01C09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>Yours sincerely</w:t>
      </w:r>
    </w:p>
    <w:p w:rsidR="005B4D0F" w:rsidRPr="00BB48DE" w:rsidP="005B4D0F" w14:paraId="12A0506D" w14:textId="77777777">
      <w:pPr>
        <w:rPr>
          <w:rFonts w:ascii="PT Sans" w:hAnsi="PT Sans"/>
          <w:sz w:val="24"/>
          <w:szCs w:val="24"/>
        </w:rPr>
      </w:pP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signed by the doctor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</w:p>
    <w:p w:rsidR="00DF63CA" w:rsidP="005B4D0F" w14:paraId="1C1F0317" w14:textId="77777777">
      <w:pPr>
        <w:rPr>
          <w:rFonts w:ascii="PT Sans" w:hAnsi="PT Sans"/>
          <w:sz w:val="24"/>
          <w:szCs w:val="24"/>
        </w:rPr>
      </w:pPr>
    </w:p>
    <w:p w:rsidR="005B4D0F" w:rsidP="005B4D0F" w14:paraId="32CB9376" w14:textId="4FC5AB86">
      <w:pPr>
        <w:rPr>
          <w:rFonts w:ascii="PT Sans" w:hAnsi="PT Sans"/>
          <w:sz w:val="24"/>
          <w:szCs w:val="24"/>
        </w:rPr>
      </w:pPr>
    </w:p>
    <w:p w:rsidR="003E0652" w:rsidP="003E0652" w14:paraId="045F7317" w14:textId="77777777">
      <w:pPr>
        <w:rPr>
          <w:rFonts w:ascii="PT Sans" w:hAnsi="PT Sans"/>
          <w:b/>
          <w:bCs/>
          <w:sz w:val="52"/>
          <w:szCs w:val="52"/>
        </w:rPr>
      </w:pPr>
      <w:r w:rsidRPr="00F6743E">
        <w:rPr>
          <w:rFonts w:ascii="PT Sans" w:hAnsi="PT Sans"/>
          <w:b/>
          <w:bCs/>
          <w:sz w:val="52"/>
          <w:szCs w:val="52"/>
        </w:rPr>
        <w:t>ENDING CARE</w:t>
      </w:r>
    </w:p>
    <w:p w:rsidR="002B6EE0" w:rsidRPr="00EB11F4" w:rsidP="002B6EE0" w14:paraId="09F9C0C1" w14:textId="7FCC58BC">
      <w:pPr>
        <w:rPr>
          <w:rFonts w:ascii="PT Sans" w:hAnsi="PT Sans"/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>
            <wp:extent cx="523875" cy="485775"/>
            <wp:effectExtent l="0" t="0" r="9525" b="9525"/>
            <wp:docPr id="27827204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93255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EE0">
        <w:rPr>
          <w:rFonts w:ascii="PT Sans" w:hAnsi="PT Sans"/>
          <w:sz w:val="28"/>
          <w:szCs w:val="28"/>
        </w:rPr>
        <w:t xml:space="preserve"> </w:t>
      </w:r>
      <w:r w:rsidRPr="00EB11F4">
        <w:rPr>
          <w:rFonts w:ascii="PT Sans" w:hAnsi="PT Sans"/>
          <w:sz w:val="28"/>
          <w:szCs w:val="28"/>
        </w:rPr>
        <w:t xml:space="preserve">View the full article online: </w:t>
      </w:r>
      <w:hyperlink r:id="rId6" w:history="1">
        <w:r w:rsidRPr="0048678A">
          <w:rPr>
            <w:rStyle w:val="Hyperlink"/>
            <w:rFonts w:ascii="PT Sans" w:hAnsi="PT Sans"/>
            <w:b/>
            <w:bCs/>
            <w:color w:val="0070C0"/>
            <w:sz w:val="28"/>
            <w:szCs w:val="28"/>
          </w:rPr>
          <w:t>mdanational.com.au/ending-care</w:t>
        </w:r>
      </w:hyperlink>
    </w:p>
    <w:p w:rsidR="003E0652" w:rsidRPr="00F6743E" w:rsidP="003E0652" w14:paraId="08AB6134" w14:textId="77777777">
      <w:pPr>
        <w:rPr>
          <w:rFonts w:ascii="PT Sans" w:hAnsi="PT Sans"/>
          <w:b/>
          <w:bCs/>
          <w:sz w:val="52"/>
          <w:szCs w:val="52"/>
        </w:rPr>
      </w:pPr>
    </w:p>
    <w:p w:rsidR="005B4D0F" w:rsidRPr="007A37BC" w:rsidP="003E0652" w14:paraId="209BE211" w14:textId="05E3FF51">
      <w:pPr>
        <w:rPr>
          <w:rFonts w:ascii="PT Sans" w:hAnsi="PT Sans"/>
          <w:sz w:val="32"/>
          <w:szCs w:val="32"/>
        </w:rPr>
      </w:pPr>
      <w:r w:rsidRPr="009D506F">
        <w:rPr>
          <w:rFonts w:ascii="PT Sans" w:hAnsi="PT Sans"/>
          <w:sz w:val="32"/>
          <w:szCs w:val="32"/>
        </w:rPr>
        <w:t xml:space="preserve">Sample letter </w:t>
      </w:r>
      <w:r>
        <w:rPr>
          <w:rFonts w:ascii="PT Sans" w:hAnsi="PT Sans"/>
          <w:sz w:val="32"/>
          <w:szCs w:val="32"/>
        </w:rPr>
        <w:t>2</w:t>
      </w:r>
      <w:r w:rsidRPr="009D506F">
        <w:rPr>
          <w:rFonts w:ascii="PT Sans" w:hAnsi="PT Sans"/>
          <w:sz w:val="32"/>
          <w:szCs w:val="32"/>
        </w:rPr>
        <w:t xml:space="preserve">: </w:t>
      </w:r>
      <w:r w:rsidRPr="009D506F">
        <w:rPr>
          <w:rFonts w:ascii="PT Sans" w:hAnsi="PT Sans"/>
          <w:sz w:val="32"/>
          <w:szCs w:val="32"/>
        </w:rPr>
        <w:br/>
      </w:r>
      <w:r w:rsidRPr="007A37BC">
        <w:rPr>
          <w:rFonts w:ascii="PT Sans" w:hAnsi="PT Sans"/>
          <w:b/>
          <w:bCs/>
          <w:sz w:val="32"/>
          <w:szCs w:val="32"/>
        </w:rPr>
        <w:t>Ending the doctor–patient relationship</w:t>
      </w:r>
      <w:r w:rsidR="00F6743E">
        <w:rPr>
          <w:rFonts w:ascii="PT Sans" w:hAnsi="PT Sans"/>
          <w:b/>
          <w:bCs/>
          <w:sz w:val="32"/>
          <w:szCs w:val="32"/>
        </w:rPr>
        <w:t xml:space="preserve">: </w:t>
      </w:r>
      <w:r w:rsidRPr="00F6743E" w:rsidR="00F6743E">
        <w:rPr>
          <w:rFonts w:ascii="PT Sans" w:hAnsi="PT Sans"/>
          <w:b/>
          <w:bCs/>
          <w:i/>
          <w:iCs/>
          <w:color w:val="00B050"/>
          <w:sz w:val="32"/>
          <w:szCs w:val="32"/>
        </w:rPr>
        <w:t>from</w:t>
      </w:r>
      <w:r w:rsidRPr="00F6743E">
        <w:rPr>
          <w:rFonts w:ascii="PT Sans" w:hAnsi="PT Sans"/>
          <w:b/>
          <w:bCs/>
          <w:i/>
          <w:iCs/>
          <w:color w:val="00B050"/>
          <w:sz w:val="32"/>
          <w:szCs w:val="32"/>
        </w:rPr>
        <w:t xml:space="preserve"> the practice</w:t>
      </w:r>
    </w:p>
    <w:p w:rsidR="005B4D0F" w:rsidP="005B4D0F" w14:paraId="173C73E1" w14:textId="77777777">
      <w:pPr>
        <w:rPr>
          <w:rFonts w:ascii="PT Sans" w:hAnsi="PT Sans"/>
          <w:sz w:val="24"/>
          <w:szCs w:val="24"/>
          <w:highlight w:val="yellow"/>
        </w:rPr>
      </w:pPr>
    </w:p>
    <w:p w:rsidR="005B4D0F" w:rsidRPr="00BB48DE" w:rsidP="005B4D0F" w14:paraId="0D4501BB" w14:textId="77777777">
      <w:pPr>
        <w:rPr>
          <w:rFonts w:ascii="PT Sans" w:hAnsi="PT Sans"/>
          <w:sz w:val="24"/>
          <w:szCs w:val="24"/>
        </w:rPr>
      </w:pPr>
      <w:r w:rsidRPr="00EF0414">
        <w:rPr>
          <w:rFonts w:ascii="PT Sans" w:hAnsi="PT Sans"/>
          <w:sz w:val="24"/>
          <w:szCs w:val="24"/>
          <w:highlight w:val="yellow"/>
        </w:rPr>
        <w:t>[Date]</w:t>
      </w:r>
    </w:p>
    <w:p w:rsidR="005B4D0F" w:rsidRPr="00BB48DE" w:rsidP="005B4D0F" w14:paraId="20F22430" w14:textId="77777777">
      <w:pPr>
        <w:rPr>
          <w:rFonts w:ascii="PT Sans" w:hAnsi="PT Sans"/>
          <w:b/>
          <w:sz w:val="24"/>
          <w:szCs w:val="24"/>
        </w:rPr>
      </w:pPr>
      <w:r w:rsidRPr="00BB48DE">
        <w:rPr>
          <w:rFonts w:ascii="PT Sans" w:hAnsi="PT Sans"/>
          <w:b/>
          <w:sz w:val="24"/>
          <w:szCs w:val="24"/>
        </w:rPr>
        <w:t>PRIVATE &amp; CONFIDENTIAL</w:t>
      </w:r>
      <w:r w:rsidRPr="00BB48DE">
        <w:rPr>
          <w:rFonts w:ascii="PT Sans" w:hAnsi="PT Sans"/>
          <w:b/>
          <w:sz w:val="24"/>
          <w:szCs w:val="24"/>
        </w:rPr>
        <w:br/>
        <w:t>ADDRESSEE ONLY</w:t>
      </w:r>
    </w:p>
    <w:p w:rsidR="005B4D0F" w:rsidRPr="00BB48DE" w:rsidP="005B4D0F" w14:paraId="046311DE" w14:textId="77777777">
      <w:pPr>
        <w:rPr>
          <w:rFonts w:ascii="PT Sans" w:hAnsi="PT Sans"/>
          <w:sz w:val="24"/>
          <w:szCs w:val="24"/>
        </w:rPr>
      </w:pPr>
    </w:p>
    <w:p w:rsidR="005B4D0F" w:rsidRPr="00BB48DE" w:rsidP="005B4D0F" w14:paraId="67B12F9D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Dear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sz w:val="24"/>
          <w:szCs w:val="24"/>
          <w:highlight w:val="yellow"/>
        </w:rPr>
        <w:t>insert patient’s name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 </w:t>
      </w:r>
    </w:p>
    <w:p w:rsidR="005B4D0F" w:rsidRPr="00BB48DE" w:rsidP="005B4D0F" w14:paraId="137C7C32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As discussed with you on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insert date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 I am writing to confirm that the practice–patient relationship has broken down and it is in your best interest to seek ongoing care from another medical practice. </w:t>
      </w:r>
    </w:p>
    <w:p w:rsidR="005B4D0F" w:rsidRPr="00BB48DE" w:rsidP="005B4D0F" w14:paraId="29B53BB1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>OR</w:t>
      </w:r>
    </w:p>
    <w:p w:rsidR="005B4D0F" w:rsidRPr="00BB48DE" w:rsidP="005B4D0F" w14:paraId="28BFD19D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I am writing to advise that due to your unacceptable behaviour towards staff when you attended this practice on </w:t>
      </w:r>
      <w:r w:rsidRPr="0059262C">
        <w:rPr>
          <w:rFonts w:ascii="PT Sans" w:hAnsi="PT Sans"/>
          <w:sz w:val="24"/>
          <w:szCs w:val="24"/>
          <w:highlight w:val="yellow"/>
        </w:rPr>
        <w:t>[</w:t>
      </w:r>
      <w:r w:rsidRPr="0059262C">
        <w:rPr>
          <w:rFonts w:ascii="PT Sans" w:hAnsi="PT Sans"/>
          <w:i/>
          <w:iCs/>
          <w:sz w:val="24"/>
          <w:szCs w:val="24"/>
          <w:highlight w:val="yellow"/>
        </w:rPr>
        <w:t>insert date</w:t>
      </w:r>
      <w:r w:rsidRPr="0059262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, no further appointments will be offered to you at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name of practice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>.</w:t>
      </w:r>
    </w:p>
    <w:p w:rsidR="005B4D0F" w:rsidRPr="00BB48DE" w:rsidP="005B4D0F" w14:paraId="61D9457B" w14:textId="13260D8A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Please </w:t>
      </w: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let us know the name of your new treating doctor]</w:t>
      </w:r>
      <w:r w:rsidRPr="00BB48DE">
        <w:rPr>
          <w:rFonts w:ascii="PT Sans" w:hAnsi="PT Sans"/>
          <w:sz w:val="24"/>
          <w:szCs w:val="24"/>
        </w:rPr>
        <w:t xml:space="preserve"> OR </w:t>
      </w:r>
      <w:r w:rsidRPr="00EF0414">
        <w:rPr>
          <w:rFonts w:ascii="PT Sans" w:hAnsi="PT Sans"/>
          <w:sz w:val="24"/>
          <w:szCs w:val="24"/>
          <w:highlight w:val="yellow"/>
        </w:rPr>
        <w:t>[</w:t>
      </w:r>
      <w:r w:rsidRPr="00EF0414">
        <w:rPr>
          <w:rFonts w:ascii="PT Sans" w:hAnsi="PT Sans"/>
          <w:i/>
          <w:iCs/>
          <w:sz w:val="24"/>
          <w:szCs w:val="24"/>
          <w:highlight w:val="yellow"/>
        </w:rPr>
        <w:t>complete the enclosed transfer</w:t>
      </w:r>
      <w:r>
        <w:rPr>
          <w:rFonts w:ascii="PT Sans" w:hAnsi="PT Sans"/>
          <w:i/>
          <w:iCs/>
          <w:sz w:val="24"/>
          <w:szCs w:val="24"/>
          <w:highlight w:val="yellow"/>
        </w:rPr>
        <w:t>-</w:t>
      </w:r>
      <w:r w:rsidRPr="00EF0414">
        <w:rPr>
          <w:rFonts w:ascii="PT Sans" w:hAnsi="PT Sans"/>
          <w:i/>
          <w:iCs/>
          <w:sz w:val="24"/>
          <w:szCs w:val="24"/>
          <w:highlight w:val="yellow"/>
        </w:rPr>
        <w:t>of</w:t>
      </w:r>
      <w:r>
        <w:rPr>
          <w:rFonts w:ascii="PT Sans" w:hAnsi="PT Sans"/>
          <w:i/>
          <w:iCs/>
          <w:sz w:val="24"/>
          <w:szCs w:val="24"/>
          <w:highlight w:val="yellow"/>
        </w:rPr>
        <w:t>-</w:t>
      </w:r>
      <w:r w:rsidRPr="00EF0414">
        <w:rPr>
          <w:rFonts w:ascii="PT Sans" w:hAnsi="PT Sans"/>
          <w:i/>
          <w:iCs/>
          <w:sz w:val="24"/>
          <w:szCs w:val="24"/>
          <w:highlight w:val="yellow"/>
        </w:rPr>
        <w:t>medical</w:t>
      </w:r>
      <w:r>
        <w:rPr>
          <w:rFonts w:ascii="PT Sans" w:hAnsi="PT Sans"/>
          <w:i/>
          <w:iCs/>
          <w:sz w:val="24"/>
          <w:szCs w:val="24"/>
          <w:highlight w:val="yellow"/>
        </w:rPr>
        <w:t>-</w:t>
      </w:r>
      <w:r w:rsidRPr="00EF0414">
        <w:rPr>
          <w:rFonts w:ascii="PT Sans" w:hAnsi="PT Sans"/>
          <w:i/>
          <w:iCs/>
          <w:sz w:val="24"/>
          <w:szCs w:val="24"/>
          <w:highlight w:val="yellow"/>
        </w:rPr>
        <w:t>record</w:t>
      </w:r>
      <w:r w:rsidR="0059262C">
        <w:rPr>
          <w:rFonts w:ascii="PT Sans" w:hAnsi="PT Sans"/>
          <w:i/>
          <w:iCs/>
          <w:sz w:val="24"/>
          <w:szCs w:val="24"/>
          <w:highlight w:val="yellow"/>
        </w:rPr>
        <w:t>s</w:t>
      </w:r>
      <w:r w:rsidRPr="00EF0414">
        <w:rPr>
          <w:rFonts w:ascii="PT Sans" w:hAnsi="PT Sans"/>
          <w:i/>
          <w:iCs/>
          <w:sz w:val="24"/>
          <w:szCs w:val="24"/>
          <w:highlight w:val="yellow"/>
        </w:rPr>
        <w:t xml:space="preserve"> form</w:t>
      </w:r>
      <w:r w:rsidRPr="00EF0414">
        <w:rPr>
          <w:rFonts w:ascii="PT Sans" w:hAnsi="PT Sans"/>
          <w:sz w:val="24"/>
          <w:szCs w:val="24"/>
          <w:highlight w:val="yellow"/>
        </w:rPr>
        <w:t>]</w:t>
      </w:r>
      <w:r w:rsidRPr="00BB48DE">
        <w:rPr>
          <w:rFonts w:ascii="PT Sans" w:hAnsi="PT Sans"/>
          <w:sz w:val="24"/>
          <w:szCs w:val="24"/>
        </w:rPr>
        <w:t xml:space="preserve"> and we will promptly forward a complete copy of your medical records, at no cost to you, to ensure continuity of your medical care. </w:t>
      </w:r>
    </w:p>
    <w:p w:rsidR="005B4D0F" w:rsidRPr="00BB48DE" w:rsidP="005B4D0F" w14:paraId="674B6A87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If any urgent health issues arise in the meantime, please attend your local Emergency Department. </w:t>
      </w:r>
    </w:p>
    <w:p w:rsidR="005B4D0F" w:rsidRPr="00BB48DE" w:rsidP="005B4D0F" w14:paraId="5342BDFE" w14:textId="77777777">
      <w:pPr>
        <w:rPr>
          <w:rFonts w:ascii="PT Sans" w:hAnsi="PT Sans"/>
          <w:sz w:val="24"/>
          <w:szCs w:val="24"/>
        </w:rPr>
      </w:pPr>
      <w:r w:rsidRPr="00BB48DE">
        <w:rPr>
          <w:rFonts w:ascii="PT Sans" w:hAnsi="PT Sans"/>
          <w:sz w:val="24"/>
          <w:szCs w:val="24"/>
        </w:rPr>
        <w:t xml:space="preserve">Yours sincerely </w:t>
      </w:r>
    </w:p>
    <w:p w:rsidR="00DF63CA" w:rsidRPr="00BB48DE" w:rsidP="00DF63CA" w14:paraId="1709BFBE" w14:textId="616EE20A">
      <w:pPr>
        <w:rPr>
          <w:rFonts w:ascii="PT Sans" w:hAnsi="PT Sans"/>
          <w:sz w:val="24"/>
          <w:szCs w:val="24"/>
        </w:rPr>
      </w:pPr>
      <w:r w:rsidRPr="007A37BC">
        <w:rPr>
          <w:rFonts w:ascii="PT Sans" w:hAnsi="PT Sans"/>
          <w:sz w:val="24"/>
          <w:szCs w:val="24"/>
          <w:highlight w:val="yellow"/>
        </w:rPr>
        <w:t>[</w:t>
      </w:r>
      <w:r w:rsidRPr="007A37BC">
        <w:rPr>
          <w:rFonts w:ascii="PT Sans" w:hAnsi="PT Sans"/>
          <w:i/>
          <w:iCs/>
          <w:sz w:val="24"/>
          <w:szCs w:val="24"/>
          <w:highlight w:val="yellow"/>
        </w:rPr>
        <w:t>signed by the practice</w:t>
      </w:r>
      <w:r w:rsidRPr="007A37BC">
        <w:rPr>
          <w:rFonts w:ascii="PT Sans" w:hAnsi="PT Sans"/>
          <w:sz w:val="24"/>
          <w:szCs w:val="24"/>
          <w:highlight w:val="yellow"/>
        </w:rPr>
        <w:t>]</w:t>
      </w:r>
    </w:p>
    <w:sectPr w:rsidSect="003E065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D0F" w14:paraId="28FC7FB8" w14:textId="60B44C95">
    <w:pPr>
      <w:pStyle w:val="Header"/>
      <w:rPr>
        <w:noProof/>
        <w14:ligatures w14:val="standardContextual"/>
      </w:rPr>
    </w:pPr>
  </w:p>
  <w:p w:rsidR="005B4D0F" w14:paraId="1A587799" w14:textId="0D6C4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0F"/>
    <w:rsid w:val="0015274B"/>
    <w:rsid w:val="001C14AF"/>
    <w:rsid w:val="001D1B7B"/>
    <w:rsid w:val="002B5ADE"/>
    <w:rsid w:val="002B6EE0"/>
    <w:rsid w:val="003D0009"/>
    <w:rsid w:val="003E0652"/>
    <w:rsid w:val="00422310"/>
    <w:rsid w:val="00455602"/>
    <w:rsid w:val="0048678A"/>
    <w:rsid w:val="0049741E"/>
    <w:rsid w:val="00564CA6"/>
    <w:rsid w:val="0059262C"/>
    <w:rsid w:val="005B4D0F"/>
    <w:rsid w:val="005E1E22"/>
    <w:rsid w:val="006631C4"/>
    <w:rsid w:val="006B6046"/>
    <w:rsid w:val="006D1745"/>
    <w:rsid w:val="007A37BC"/>
    <w:rsid w:val="008E114A"/>
    <w:rsid w:val="009046F7"/>
    <w:rsid w:val="00921B2D"/>
    <w:rsid w:val="00953256"/>
    <w:rsid w:val="009D506F"/>
    <w:rsid w:val="00A63D96"/>
    <w:rsid w:val="00B1661B"/>
    <w:rsid w:val="00B33871"/>
    <w:rsid w:val="00B82CC4"/>
    <w:rsid w:val="00BA09CA"/>
    <w:rsid w:val="00BB48DE"/>
    <w:rsid w:val="00C01BA2"/>
    <w:rsid w:val="00DF63CA"/>
    <w:rsid w:val="00E3709A"/>
    <w:rsid w:val="00EB11F4"/>
    <w:rsid w:val="00EF0414"/>
    <w:rsid w:val="00F6743E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ADBE53-7E90-47FE-8F23-63EA922B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5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D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D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D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D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D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D0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D0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D0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D0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D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D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4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D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4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D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0F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0F"/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5325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2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url.avanan.click/v2/___https://www.mdanational.com.au/959?nyjr=e7kjsinsl-hfwj&amp;zxjw=jCywfsjye/hFstsDrtzx&amp;xnyj=RIF___.YXAzOmVuLW1kYTphOm86NjdlNDZmYzY2NzE1ZTAxMTdlMjkzMjY3ZWI5Y2IwODM6Njo4OTRhOjI0MjE4YjZlYTBiYzc3ZTAwYjY3OGJmMzgxNDc5MThmMzU4MWY3NGE0ZTM4MDI5MzE1OTQ1NmY2YjI2ZDg3ZmE6cDpUOlQ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Niranjala Hillyard</dc:creator>
  <cp:lastModifiedBy>Niranjala Hillyard</cp:lastModifiedBy>
  <cp:revision>8</cp:revision>
  <dcterms:created xsi:type="dcterms:W3CDTF">2025-07-14T02:08:00Z</dcterms:created>
  <dcterms:modified xsi:type="dcterms:W3CDTF">2025-07-14T02:22:00Z</dcterms:modified>
</cp:coreProperties>
</file>